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75" w:rsidRDefault="00490E75" w:rsidP="00635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Аннотация к рабочей программе по учебному предмету</w:t>
      </w:r>
    </w:p>
    <w:p w:rsidR="00490E75" w:rsidRDefault="0063579B" w:rsidP="00635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«О</w:t>
      </w:r>
      <w:r w:rsidR="00490E7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бществознани</w:t>
      </w:r>
      <w:r w:rsidR="001228A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е» (включая экономику и право) 7</w:t>
      </w:r>
      <w:r w:rsidR="00490E7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-9 классы.</w:t>
      </w:r>
    </w:p>
    <w:p w:rsidR="00694B34" w:rsidRDefault="00694B34" w:rsidP="00694B34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Пояснительная записка:</w:t>
      </w:r>
    </w:p>
    <w:p w:rsidR="00694B34" w:rsidRDefault="00694B34" w:rsidP="006F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</w:t>
      </w:r>
      <w:r w:rsidR="006F244E">
        <w:rPr>
          <w:rFonts w:ascii="Times New Roman" w:eastAsia="Times New Roman" w:hAnsi="Times New Roman" w:cs="Times New Roman"/>
          <w:sz w:val="28"/>
          <w:szCs w:val="28"/>
        </w:rPr>
        <w:t xml:space="preserve">  составлена на основе Федерального компонента государственного стандарта основного общего образования и </w:t>
      </w:r>
      <w:r w:rsidR="00755BE1">
        <w:rPr>
          <w:rFonts w:ascii="Times New Roman" w:eastAsia="Times New Roman" w:hAnsi="Times New Roman" w:cs="Times New Roman"/>
          <w:sz w:val="28"/>
          <w:szCs w:val="28"/>
        </w:rPr>
        <w:t>учебного  плана М</w:t>
      </w:r>
      <w:r w:rsidR="00B81A2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60752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60752">
        <w:rPr>
          <w:rFonts w:ascii="Times New Roman" w:eastAsia="Times New Roman" w:hAnsi="Times New Roman" w:cs="Times New Roman"/>
          <w:sz w:val="28"/>
          <w:szCs w:val="28"/>
        </w:rPr>
        <w:t>Вагановская</w:t>
      </w:r>
      <w:proofErr w:type="spellEnd"/>
      <w:r w:rsidR="0026075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81A25">
        <w:rPr>
          <w:rFonts w:ascii="Times New Roman" w:eastAsia="Times New Roman" w:hAnsi="Times New Roman" w:cs="Times New Roman"/>
          <w:sz w:val="28"/>
          <w:szCs w:val="28"/>
        </w:rPr>
        <w:t>ОШ»</w:t>
      </w:r>
      <w:r w:rsidR="006F24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письма Министерства образования и науки Российской Федерации от 07.08.2014года  № 08-1045 «Об изучении бюджетной грамотности в системе общего образования, письмо Департамента образования и науки Кемеровской области от 20.08.2014 года № 4846/06.</w:t>
      </w:r>
      <w:proofErr w:type="gramEnd"/>
    </w:p>
    <w:p w:rsidR="00694B34" w:rsidRDefault="00B81A25" w:rsidP="0069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4B34">
        <w:rPr>
          <w:rFonts w:ascii="Times New Roman" w:eastAsia="Times New Roman" w:hAnsi="Times New Roman" w:cs="Times New Roman"/>
          <w:sz w:val="28"/>
          <w:szCs w:val="28"/>
        </w:rPr>
        <w:t>рограмма предусматривает выделение двух самостоятельных, связанных между собой этапов.</w:t>
      </w:r>
    </w:p>
    <w:p w:rsidR="00694B34" w:rsidRDefault="00694B34" w:rsidP="0069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Цели учебного предмета:</w:t>
      </w:r>
    </w:p>
    <w:p w:rsidR="00694B34" w:rsidRDefault="00694B34" w:rsidP="0069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социализации личности;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559C1" w:rsidRDefault="00E559C1" w:rsidP="00694B34">
      <w:pPr>
        <w:autoSpaceDE w:val="0"/>
        <w:autoSpaceDN w:val="0"/>
        <w:adjustRightInd w:val="0"/>
        <w:spacing w:after="0" w:line="240" w:lineRule="auto"/>
        <w:ind w:left="39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B34" w:rsidRDefault="00694B34" w:rsidP="00694B34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94B34" w:rsidRDefault="00694B34" w:rsidP="0069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B34" w:rsidRPr="003231EF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231EF">
        <w:rPr>
          <w:rFonts w:ascii="Times New Roman" w:eastAsia="Times New Roman" w:hAnsi="Times New Roman" w:cs="Times New Roman"/>
          <w:caps/>
          <w:sz w:val="28"/>
          <w:szCs w:val="28"/>
        </w:rPr>
        <w:t>ВТОРОЙ ЭТАП 7-9 класс</w:t>
      </w:r>
    </w:p>
    <w:p w:rsidR="00694B34" w:rsidRPr="003231EF" w:rsidRDefault="00694B34" w:rsidP="003231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31EF">
        <w:rPr>
          <w:rFonts w:ascii="Times New Roman" w:eastAsia="Times New Roman" w:hAnsi="Times New Roman" w:cs="Times New Roman"/>
          <w:caps/>
          <w:sz w:val="28"/>
          <w:szCs w:val="28"/>
        </w:rPr>
        <w:t>ОСНОВЫ ОБЩЕСТВОЗНАНИЯ  (</w:t>
      </w:r>
      <w:r w:rsidR="00E559C1" w:rsidRPr="003231EF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3231EF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:rsidR="00694B34" w:rsidRDefault="00694B34" w:rsidP="003231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</w:t>
      </w:r>
      <w:r w:rsidR="00E559C1">
        <w:rPr>
          <w:rFonts w:ascii="Times New Roman" w:eastAsia="Times New Roman" w:hAnsi="Times New Roman" w:cs="Times New Roman"/>
          <w:b/>
          <w:sz w:val="28"/>
          <w:szCs w:val="28"/>
        </w:rPr>
        <w:t>с (34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694B34" w:rsidRDefault="00D750F1" w:rsidP="003231EF">
      <w:pPr>
        <w:widowControl w:val="0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 Человек среди людей</w:t>
      </w:r>
      <w:r w:rsidR="00694B34">
        <w:rPr>
          <w:rFonts w:ascii="Times New Roman" w:eastAsia="Times New Roman" w:hAnsi="Times New Roman" w:cs="Times New Roman"/>
          <w:b/>
          <w:sz w:val="28"/>
          <w:szCs w:val="28"/>
        </w:rPr>
        <w:t xml:space="preserve">  (5ч)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Межличностные отношения. Роль чувств в отношениях между людьми. Сотрудничество и соперничество.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Общение — форма отношения человека к окружающему миру. Цели общения. Средства общения. Особенности общения со сверстниками, старшими и младшими. 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среди других людей. Солидарность, лояльность, толерантность, взаимопонимание. 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Конфликты, причины их возникновения. Агрессивное поведение. Конструктивное разрешение конфликта. Как победить обиду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установить контакт.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2. Человек и закон (11 ч) 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правопорядка. Правоохранительные органы на страже закона. Судебные органы Милиция. Адвокатура. Нотариат. Взаимоотношения органов государственной власти и граждан.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Тема 3. Человек и экономика (10 ч)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Экономика и ее роль в жизни общества Натурально и товарное хозяйство. Основные участники экономики – потребители и производители.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Производство, производительность труда.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влияющие на производительность труда. Роль разделения 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производства. Издержки производства. Что и как производить. Выручка и прибыль производителя.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Деньги. Исторические формы эквивалента стоимости. Основные виды денег. Функции денег.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Экономика современной семьи. Ресурсы семьи. Личное подсобное хозяйство. Бюджет мой семьи. Источники доходов семьи. Карманные деньги: за и против. Обязательные и произвольные расходы. Принципы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рационального ведения домашнего хозяйства.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Тема 4. Человек и природа (4 ч)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Человек — часть природы. Взаимодействие человека и природы. Проблема загрязнения окружающей среды.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Охранять природу — значит охранять жизнь. Цена безответственного отношения к природе. Главные правила экологической морали.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земли и других природных ресурсов как основы жизни и деятельности человечества.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694B34" w:rsidRDefault="00D750F1" w:rsidP="0032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Итоговое повторение (4 ч)</w:t>
      </w:r>
    </w:p>
    <w:p w:rsidR="00D750F1" w:rsidRDefault="00D750F1" w:rsidP="0032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34" w:rsidRDefault="00924180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 (34</w:t>
      </w:r>
      <w:r w:rsidR="00694B34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694B34" w:rsidRDefault="00D750F1" w:rsidP="003231EF">
      <w:pPr>
        <w:widowControl w:val="0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1.  Личность и общество (5</w:t>
      </w:r>
      <w:r w:rsidR="00694B34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Общество как форма жизнедеятельности людей Основные сферы общественной жизни, их взаимосвязь. Общественные отношения. 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Социальные изменения и их формы. Развитие общества. Человечество в ХХ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веке, тенденции развития, основные вызовы и угрозы. Глобальные проблемы современности.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Те</w:t>
      </w:r>
      <w:r w:rsidR="00D750F1">
        <w:rPr>
          <w:rFonts w:ascii="Times New Roman" w:eastAsia="Times New Roman" w:hAnsi="Times New Roman" w:cs="Times New Roman"/>
          <w:b/>
          <w:sz w:val="28"/>
          <w:szCs w:val="28"/>
        </w:rPr>
        <w:t>ма 2. Сфера духовной культуры (8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духовной культуры и её особенности. Культура личности и общества. Тенденции развития духовной культуры в современной России.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 и совесть. Объективные обязанности и моральная ответственность.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 общественный и долг моральный. Совесть — внутренний самоконтроль человека.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Моральный выбор. Свобода и ответственность. Моральные знания и практическое поведение. Критический анализ собственных помыслов и поступков. 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34" w:rsidRDefault="00D750F1" w:rsidP="003231EF">
      <w:pPr>
        <w:widowControl w:val="0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З. Экономика (13</w:t>
      </w:r>
      <w:r w:rsidR="00694B34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Собственность. Право собственности. Формы собственности. Защита прав собственности.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Рыночный механизм регулирования экономики. Спрос и предложение Рыночное равновесие.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государства в экономике. Экономические цели и функции государства. Государственный бюджет Российской Федерации. Бюджет государства и семьи. Налоги, гражданами.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Распределение. Неравенство доходов. Перераспределение доходов. Экономические  меры социальной поддержки населения.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D750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Тема 4. Социальная сфера (5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ч) 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значимость здорового образа жизнь.</w:t>
      </w:r>
    </w:p>
    <w:p w:rsidR="00694B34" w:rsidRDefault="00924180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повторение  (3ч).</w:t>
      </w:r>
    </w:p>
    <w:p w:rsidR="00924180" w:rsidRDefault="00924180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9 класс 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Тема 1. По</w:t>
      </w:r>
      <w:r w:rsidR="00924180">
        <w:rPr>
          <w:rFonts w:ascii="Times New Roman" w:eastAsia="Times New Roman" w:hAnsi="Times New Roman" w:cs="Times New Roman"/>
          <w:b/>
          <w:bCs/>
          <w:sz w:val="28"/>
          <w:szCs w:val="28"/>
        </w:rPr>
        <w:t>литика и социальное управление(11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before="120"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Государство, его отличительные признаки. Государ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менном мире.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граждан в политической жизни. Участие в вы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ческого экстремизма.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Политические партии и движения, их роль в общест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3231EF" w:rsidRDefault="00694B34" w:rsidP="003231EF">
      <w:pPr>
        <w:widowControl w:val="0"/>
        <w:autoSpaceDE w:val="0"/>
        <w:autoSpaceDN w:val="0"/>
        <w:adjustRightInd w:val="0"/>
        <w:spacing w:after="30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информации. Влияние СМИ на 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литическую жизнь общества. Роль СМИ в предвыборной борьбе.</w:t>
      </w:r>
    </w:p>
    <w:p w:rsidR="00694B34" w:rsidRDefault="00924180" w:rsidP="003231EF">
      <w:pPr>
        <w:widowControl w:val="0"/>
        <w:autoSpaceDE w:val="0"/>
        <w:autoSpaceDN w:val="0"/>
        <w:adjustRightInd w:val="0"/>
        <w:spacing w:after="30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 2. Право (20</w:t>
      </w:r>
      <w:r w:rsidR="00694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ч) 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before="180"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Право, его роль в жизни человека, общества и госу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шеннолетних.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правонарушения. Признаки и виды правона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Правоохранительные органы. Судебная система РФ. Адвокатура. Нотариат.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— основной закон РФ.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моотношения органов государственной власти и граждан.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прав, свобод и обязанностей. Всеобщая декла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рация прав человека — идеал права. Воздействие между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и свободы человека и гражданина в РФ, их га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рантии. Конституционные обязанности гражданина. Пра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 ребенка и их защита. Механизмы реализации и защи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ты прав человека и гражданина в РФ.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Семейные правоотношения. Порядок и условия заклю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чения брака. Права и обязанности родителей и детей.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Административные правоотношения. Административ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ное правонарушение. Виды административных наказаний.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понятия и институты уголовного права. 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права. Жилищные правоотношения.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Банковская система России. Пенсионные программы</w:t>
      </w:r>
    </w:p>
    <w:p w:rsidR="00694B34" w:rsidRDefault="00694B34" w:rsidP="003231EF">
      <w:pPr>
        <w:widowControl w:val="0"/>
        <w:autoSpaceDE w:val="0"/>
        <w:autoSpaceDN w:val="0"/>
        <w:adjustRightInd w:val="0"/>
        <w:spacing w:after="0" w:line="240" w:lineRule="auto"/>
        <w:ind w:left="454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559C1" w:rsidRDefault="00694B34" w:rsidP="003231EF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регулирование отношений в сфере образования.</w:t>
      </w:r>
    </w:p>
    <w:p w:rsidR="00924180" w:rsidRPr="00924180" w:rsidRDefault="00924180" w:rsidP="003231EF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180">
        <w:rPr>
          <w:rFonts w:ascii="Times New Roman" w:eastAsia="Times New Roman" w:hAnsi="Times New Roman" w:cs="Times New Roman"/>
          <w:b/>
          <w:sz w:val="28"/>
          <w:szCs w:val="28"/>
        </w:rPr>
        <w:t>Итоговое повторение (3 ч)</w:t>
      </w:r>
    </w:p>
    <w:p w:rsidR="00E559C1" w:rsidRDefault="00E559C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F1" w:rsidRDefault="00D750F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F1" w:rsidRDefault="00D750F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F1" w:rsidRDefault="00D750F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F1" w:rsidRDefault="00D750F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F1" w:rsidRDefault="00D750F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F1" w:rsidRDefault="00D750F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F1" w:rsidRDefault="00D750F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F1" w:rsidRDefault="00D750F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F1" w:rsidRDefault="00D750F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F1" w:rsidRDefault="00D750F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F1" w:rsidRDefault="00D750F1" w:rsidP="00E559C1">
      <w:pPr>
        <w:widowControl w:val="0"/>
        <w:tabs>
          <w:tab w:val="left" w:pos="4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750F1" w:rsidSect="007A43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2C" w:rsidRDefault="005D472C" w:rsidP="0072733A">
      <w:pPr>
        <w:spacing w:after="0" w:line="240" w:lineRule="auto"/>
      </w:pPr>
      <w:r>
        <w:separator/>
      </w:r>
    </w:p>
  </w:endnote>
  <w:endnote w:type="continuationSeparator" w:id="0">
    <w:p w:rsidR="005D472C" w:rsidRDefault="005D472C" w:rsidP="007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1641"/>
      <w:showingPlcHdr/>
    </w:sdtPr>
    <w:sdtEndPr/>
    <w:sdtContent>
      <w:p w:rsidR="00D750F1" w:rsidRDefault="00924180">
        <w:pPr>
          <w:pStyle w:val="a6"/>
        </w:pPr>
        <w:r>
          <w:t xml:space="preserve">     </w:t>
        </w:r>
      </w:p>
    </w:sdtContent>
  </w:sdt>
  <w:p w:rsidR="00D750F1" w:rsidRDefault="00D750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2C" w:rsidRDefault="005D472C" w:rsidP="0072733A">
      <w:pPr>
        <w:spacing w:after="0" w:line="240" w:lineRule="auto"/>
      </w:pPr>
      <w:r>
        <w:separator/>
      </w:r>
    </w:p>
  </w:footnote>
  <w:footnote w:type="continuationSeparator" w:id="0">
    <w:p w:rsidR="005D472C" w:rsidRDefault="005D472C" w:rsidP="00727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E73CA4"/>
    <w:multiLevelType w:val="hybridMultilevel"/>
    <w:tmpl w:val="54F0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B34"/>
    <w:rsid w:val="001228A3"/>
    <w:rsid w:val="00205CE1"/>
    <w:rsid w:val="00260752"/>
    <w:rsid w:val="00317061"/>
    <w:rsid w:val="003231EF"/>
    <w:rsid w:val="00354E39"/>
    <w:rsid w:val="00490E75"/>
    <w:rsid w:val="005D472C"/>
    <w:rsid w:val="005D6B69"/>
    <w:rsid w:val="005F163E"/>
    <w:rsid w:val="0063579B"/>
    <w:rsid w:val="006409A5"/>
    <w:rsid w:val="0069061B"/>
    <w:rsid w:val="00694B34"/>
    <w:rsid w:val="006B3FC4"/>
    <w:rsid w:val="006F244E"/>
    <w:rsid w:val="0072733A"/>
    <w:rsid w:val="00755BE1"/>
    <w:rsid w:val="007A43E8"/>
    <w:rsid w:val="007D164A"/>
    <w:rsid w:val="00924180"/>
    <w:rsid w:val="00995827"/>
    <w:rsid w:val="009A65E6"/>
    <w:rsid w:val="00AF0EEF"/>
    <w:rsid w:val="00B30CFA"/>
    <w:rsid w:val="00B518B2"/>
    <w:rsid w:val="00B81A25"/>
    <w:rsid w:val="00D1086A"/>
    <w:rsid w:val="00D750F1"/>
    <w:rsid w:val="00D926F8"/>
    <w:rsid w:val="00E559C1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E8"/>
  </w:style>
  <w:style w:type="paragraph" w:styleId="1">
    <w:name w:val="heading 1"/>
    <w:basedOn w:val="a"/>
    <w:next w:val="a"/>
    <w:link w:val="10"/>
    <w:uiPriority w:val="99"/>
    <w:qFormat/>
    <w:rsid w:val="00694B34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4B34"/>
    <w:pPr>
      <w:keepNext/>
      <w:spacing w:after="0" w:line="240" w:lineRule="auto"/>
      <w:ind w:left="540" w:firstLine="540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4B34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B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694B3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694B3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6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94B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94B3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B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94B3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694B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694B3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94B3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4B3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4B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B34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94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694B34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99"/>
    <w:rsid w:val="0069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cp:lastPrinted>2015-12-13T18:00:00Z</cp:lastPrinted>
  <dcterms:created xsi:type="dcterms:W3CDTF">2015-11-15T11:39:00Z</dcterms:created>
  <dcterms:modified xsi:type="dcterms:W3CDTF">2017-05-10T02:28:00Z</dcterms:modified>
</cp:coreProperties>
</file>