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9" w:rsidRDefault="00182639" w:rsidP="00182639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</w:t>
      </w: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нотация к рабочей программе по учебному предмету </w:t>
      </w:r>
    </w:p>
    <w:p w:rsidR="00182639" w:rsidRPr="00182639" w:rsidRDefault="00182639" w:rsidP="00182639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«Физика» 10-11 класс.</w:t>
      </w:r>
    </w:p>
    <w:p w:rsidR="00182639" w:rsidRPr="00182639" w:rsidRDefault="00182639" w:rsidP="0018263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2639" w:rsidRPr="00182639" w:rsidRDefault="00182639" w:rsidP="00182639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182639" w:rsidRPr="00182639" w:rsidRDefault="00182639" w:rsidP="00182639">
      <w:pPr>
        <w:suppressAutoHyphens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Материалы для рабочей программы составлены на основе:</w:t>
      </w:r>
    </w:p>
    <w:p w:rsidR="00182639" w:rsidRPr="00182639" w:rsidRDefault="00182639" w:rsidP="001826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компонента государственного стандарта общего образования,</w:t>
      </w:r>
    </w:p>
    <w:p w:rsidR="00182639" w:rsidRPr="00182639" w:rsidRDefault="00182639" w:rsidP="001826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примерной программы по физике основного общего образования (составители:</w:t>
      </w:r>
      <w:proofErr w:type="gramEnd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Ю. И. Дик, В. А. Коровин)</w:t>
      </w:r>
      <w:proofErr w:type="gramEnd"/>
    </w:p>
    <w:p w:rsidR="00182639" w:rsidRPr="00182639" w:rsidRDefault="00182639" w:rsidP="001826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год,</w:t>
      </w:r>
    </w:p>
    <w:p w:rsidR="00182639" w:rsidRPr="00182639" w:rsidRDefault="00182639" w:rsidP="001826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наполнения учебных предметов компонента государственного стандарта общего образования</w:t>
      </w:r>
      <w:proofErr w:type="gramEnd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182639" w:rsidRPr="00182639" w:rsidRDefault="00182639" w:rsidP="001826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авторской программы «Физика, 10 – 11», авт. Г. Я. </w:t>
      </w:r>
      <w:proofErr w:type="spell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Мякишев</w:t>
      </w:r>
      <w:proofErr w:type="spellEnd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82639" w:rsidRPr="00182639" w:rsidRDefault="00182639" w:rsidP="00182639">
      <w:pPr>
        <w:suppressAutoHyphens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182639" w:rsidRPr="00182639" w:rsidRDefault="00182639" w:rsidP="0018263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182639" w:rsidRPr="00182639" w:rsidRDefault="00182639" w:rsidP="00182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18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научным методом познания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2639" w:rsidRPr="00182639" w:rsidRDefault="00182639" w:rsidP="00182639">
      <w:pPr>
        <w:suppressAutoHyphens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Знание физических законов необходимо для изучения химии, биологии, физической географии, технологии, ОБЖ.</w:t>
      </w:r>
    </w:p>
    <w:p w:rsidR="00182639" w:rsidRPr="00182639" w:rsidRDefault="00182639" w:rsidP="00182639">
      <w:pPr>
        <w:suppressAutoHyphens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Курс физики в данной рабочей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182639" w:rsidRPr="00182639" w:rsidRDefault="00182639" w:rsidP="00182639">
      <w:pPr>
        <w:suppressAutoHyphens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182639" w:rsidRPr="00182639" w:rsidRDefault="00182639" w:rsidP="0018263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182639" w:rsidRPr="00182639" w:rsidRDefault="00182639" w:rsidP="00182639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освоение знаний </w:t>
      </w:r>
      <w:r w:rsidRPr="0018263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82639" w:rsidRPr="00182639" w:rsidRDefault="00182639" w:rsidP="00182639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овладение умениями</w:t>
      </w: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проводить наблюдения, планировать и выполнять эксперименты, выдвигать гипотезы и 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строить модели, 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82639" w:rsidRPr="00182639" w:rsidRDefault="00182639" w:rsidP="00182639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развитие 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82639" w:rsidRPr="00182639" w:rsidRDefault="00182639" w:rsidP="00182639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воспитание 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82639" w:rsidRPr="00182639" w:rsidRDefault="00182639" w:rsidP="00182639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использование приобретенных знаний и умений 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82639" w:rsidRPr="00182639" w:rsidRDefault="00182639" w:rsidP="00182639">
      <w:pPr>
        <w:suppressAutoHyphens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Рабочая  программа предусматривает формирование у школьников </w:t>
      </w:r>
      <w:proofErr w:type="spell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общеучебных</w:t>
      </w:r>
      <w:proofErr w:type="spellEnd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182639" w:rsidRPr="00182639" w:rsidRDefault="00182639" w:rsidP="00182639">
      <w:pPr>
        <w:suppressAutoHyphens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>Познавательная деятельность:</w:t>
      </w:r>
    </w:p>
    <w:p w:rsidR="00182639" w:rsidRPr="00182639" w:rsidRDefault="00182639" w:rsidP="0018263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182639" w:rsidRPr="00182639" w:rsidRDefault="00182639" w:rsidP="0018263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умений различать факты, гипотезы, причины, следствия, доказательства, законы, теории;</w:t>
      </w:r>
    </w:p>
    <w:p w:rsidR="00182639" w:rsidRPr="00182639" w:rsidRDefault="00182639" w:rsidP="0018263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овладение адекватными способами решения теоретических и экспериментальных задач;</w:t>
      </w:r>
    </w:p>
    <w:p w:rsidR="00182639" w:rsidRPr="00182639" w:rsidRDefault="00182639" w:rsidP="0018263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82639" w:rsidRPr="00182639" w:rsidRDefault="00182639" w:rsidP="00182639">
      <w:pPr>
        <w:suppressAutoHyphens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Информационно-коммуникативная деятельность:</w:t>
      </w:r>
    </w:p>
    <w:p w:rsidR="00182639" w:rsidRPr="00182639" w:rsidRDefault="00182639" w:rsidP="00182639">
      <w:pPr>
        <w:numPr>
          <w:ilvl w:val="0"/>
          <w:numId w:val="4"/>
        </w:numPr>
        <w:tabs>
          <w:tab w:val="num" w:pos="1287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182639" w:rsidRPr="00182639" w:rsidRDefault="00182639" w:rsidP="00182639">
      <w:pPr>
        <w:numPr>
          <w:ilvl w:val="0"/>
          <w:numId w:val="4"/>
        </w:numPr>
        <w:tabs>
          <w:tab w:val="num" w:pos="1287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использование для решения познавательных и коммуникативных задач различных источников информации.</w:t>
      </w:r>
    </w:p>
    <w:p w:rsidR="00182639" w:rsidRPr="00182639" w:rsidRDefault="00182639" w:rsidP="00182639">
      <w:pPr>
        <w:suppressAutoHyphens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Рефлексивная деятельность:</w:t>
      </w:r>
    </w:p>
    <w:p w:rsidR="00182639" w:rsidRPr="00182639" w:rsidRDefault="00182639" w:rsidP="00182639">
      <w:pPr>
        <w:numPr>
          <w:ilvl w:val="0"/>
          <w:numId w:val="5"/>
        </w:numPr>
        <w:tabs>
          <w:tab w:val="num" w:pos="1260"/>
          <w:tab w:val="num" w:pos="135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182639" w:rsidRPr="00182639" w:rsidRDefault="00182639" w:rsidP="00182639">
      <w:pPr>
        <w:numPr>
          <w:ilvl w:val="0"/>
          <w:numId w:val="5"/>
        </w:numPr>
        <w:tabs>
          <w:tab w:val="num" w:pos="1260"/>
          <w:tab w:val="num" w:pos="135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2639" w:rsidRPr="00182639" w:rsidRDefault="00182639" w:rsidP="00182639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Содержание </w:t>
      </w: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учебного </w:t>
      </w: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предмета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Механика 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Моделирование физических явлений и процессов.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Научные гипотезы. Физические законы. Физические теории.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Границы применимости физических законов и теорий. Принцип соответствия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Основные элементы физической картины мира.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 xml:space="preserve">Предсказательная сила законов классической механики. Использование законов механики для объяснения движения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lastRenderedPageBreak/>
        <w:t>небесных тел и для развития космических исследований. Границы применимости классической механики.</w:t>
      </w:r>
    </w:p>
    <w:p w:rsidR="00182639" w:rsidRPr="00182639" w:rsidRDefault="00182639" w:rsidP="00182639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>Демонстрации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Зависимость траектории от выбора системы отсчета.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Падение тел в воздухе и в вакууме.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Явление инерции.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Сравнение масс взаимодействующих тел.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Второй закон Ньютона.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Измерение сил.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Сложение сил.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Зависимость силы упругости от деформации.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Силы трения.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Условия равновесия тел.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Реактивное движение.</w:t>
      </w:r>
    </w:p>
    <w:p w:rsidR="00182639" w:rsidRPr="00182639" w:rsidRDefault="00182639" w:rsidP="00182639">
      <w:pPr>
        <w:shd w:val="clear" w:color="auto" w:fill="FFFFFF"/>
        <w:suppressAutoHyphen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Переход потенциальной энергии в </w:t>
      </w:r>
      <w:proofErr w:type="gramStart"/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кинетическую</w:t>
      </w:r>
      <w:proofErr w:type="gramEnd"/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обратно.</w:t>
      </w:r>
    </w:p>
    <w:p w:rsidR="00182639" w:rsidRPr="00182639" w:rsidRDefault="00182639" w:rsidP="00182639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>Лабораторные работы</w:t>
      </w:r>
    </w:p>
    <w:p w:rsidR="00182639" w:rsidRPr="00182639" w:rsidRDefault="00182639" w:rsidP="00182639">
      <w:pPr>
        <w:shd w:val="clear" w:color="auto" w:fill="FFFFFF"/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1. Изучение движения тел по окружности под действием сил упругости и тяжести.</w:t>
      </w:r>
    </w:p>
    <w:p w:rsidR="00182639" w:rsidRPr="00182639" w:rsidRDefault="00182639" w:rsidP="00182639">
      <w:pPr>
        <w:shd w:val="clear" w:color="auto" w:fill="FFFFFF"/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2. Изучение Закона сохранения механической энергии. </w:t>
      </w: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Молекулярная физика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Модель идеального газа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Давление газа. Уравнение состояния идеального газа. Строение и свойства жидкостей и твердых тел.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Законы термодинамики.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Порядок и хаос. Необратимость тепловых процессов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Тепловые двигатели и охрана окружающей среды.</w:t>
      </w:r>
    </w:p>
    <w:p w:rsidR="00182639" w:rsidRPr="00182639" w:rsidRDefault="00182639" w:rsidP="00182639">
      <w:pPr>
        <w:suppressAutoHyphens/>
        <w:spacing w:after="120"/>
        <w:ind w:left="283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Демонстрации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Механическая модель броуновского движения.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Изменение давления газа с изменением температуры при постоянном объеме.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Изменение объема  газа с изменением температуры при постоянном давлении.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Изменение объема  газа с изменением давления  при постоянной температуре.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Кипение воды при пониженном давлении.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Устройство психрометра и гигрометра.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Явление поверхностного натяжения жидкости.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Кристаллические и аморфные тела.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Объемные модели строения кристаллов.</w:t>
      </w:r>
    </w:p>
    <w:p w:rsidR="00182639" w:rsidRPr="00182639" w:rsidRDefault="00182639" w:rsidP="00182639">
      <w:pPr>
        <w:suppressAutoHyphens/>
        <w:spacing w:after="120"/>
        <w:ind w:left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>Модели тепловых двигателей.</w:t>
      </w:r>
    </w:p>
    <w:p w:rsidR="00182639" w:rsidRPr="00182639" w:rsidRDefault="00182639" w:rsidP="00182639">
      <w:pPr>
        <w:suppressAutoHyphens/>
        <w:spacing w:after="120"/>
        <w:ind w:left="283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Лабораторные работы</w:t>
      </w:r>
    </w:p>
    <w:p w:rsidR="00182639" w:rsidRPr="00182639" w:rsidRDefault="00182639" w:rsidP="00182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Опытная проверка Закона Гей-Люссака.</w:t>
      </w:r>
    </w:p>
    <w:p w:rsidR="00182639" w:rsidRPr="00182639" w:rsidRDefault="00182639" w:rsidP="00182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Электродинамика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Закон Ома для полной цепи.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Плазма.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182639" w:rsidRPr="00182639" w:rsidRDefault="00182639" w:rsidP="00182639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Демонстрации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Электрометр.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заряженного конденсатора.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последовательного и параллельного соединения проводников.</w:t>
      </w:r>
    </w:p>
    <w:p w:rsidR="00182639" w:rsidRPr="00182639" w:rsidRDefault="00182639" w:rsidP="0018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Измерение ЭДС и внутреннего сопротивления источника тока.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Электродинамика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Магнитное поле тока.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Действие магнитного поля на движущиеся заряженные частицы.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Явление электромагнитной индукции. Взаимосвязь 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электрического и магнитного полей. Свободные электромагнитные колебания. Электромагнитное поле.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182639" w:rsidRPr="00182639" w:rsidRDefault="00182639" w:rsidP="00182639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Демонстрации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взаимодействие токов.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запись звука.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индукции от скорости изменения магнитного потока.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Осциллограмма переменного тока.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переменного тока.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 преломление электромагнитных волн.</w:t>
      </w: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действия магнитного тока на ток.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ускорения свободного падения при помощи маятника.</w:t>
      </w: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Оптика. Элементы специальной теории относительности.  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распространения света. Интерференция света.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 Поляризация света.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Прямолинейное распространение, отражение и преломление света. 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 Дифракционная решётка. Принцип относительности. Постулаты теории относительности. Основные следствия СТО. Релятивистский закон сложения скоростей. Зависимость энергии тела от скорости его движения. Релятивистская динамика.  Принцип соответствия. Связь между массой и энергией.</w:t>
      </w:r>
    </w:p>
    <w:p w:rsidR="00182639" w:rsidRPr="00182639" w:rsidRDefault="00182639" w:rsidP="00182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639" w:rsidRPr="00182639" w:rsidRDefault="00182639" w:rsidP="00182639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Демонстрации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Прямолинейное распространение, отражение и преломление света. </w:t>
      </w:r>
    </w:p>
    <w:p w:rsidR="00182639" w:rsidRPr="00182639" w:rsidRDefault="00182639" w:rsidP="0018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</w:t>
      </w:r>
    </w:p>
    <w:p w:rsidR="00182639" w:rsidRPr="00182639" w:rsidRDefault="00182639" w:rsidP="0018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показателя преломления стекла.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оптической силы и фокусного расстояния собирающей линзы.</w:t>
      </w:r>
    </w:p>
    <w:p w:rsidR="00182639" w:rsidRPr="00182639" w:rsidRDefault="00182639" w:rsidP="0018263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Измерение длины световой волны.</w:t>
      </w:r>
    </w:p>
    <w:p w:rsidR="00182639" w:rsidRPr="00182639" w:rsidRDefault="00182639" w:rsidP="001826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39" w:rsidRPr="00182639" w:rsidRDefault="00182639" w:rsidP="0018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Квантовая физика и элементы астрофизики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Гипотеза Планка о квантах.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Фотоэффект. Фотон.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 xml:space="preserve">Гипотеза де Бройля о волновых свойствах частиц. Корпускулярно-волновой дуализм. 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Планетарная модель атома.  Квантовые постулаты Бора. Лазеры.</w:t>
      </w:r>
    </w:p>
    <w:p w:rsidR="00182639" w:rsidRPr="00182639" w:rsidRDefault="00182639" w:rsidP="00182639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Строение атомного ядра. Ядерные силы. Дефект массы и энергия связи ядра.</w:t>
      </w:r>
      <w:r w:rsidRPr="0018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Ядерная энергетика. Влияние ионизирующей радиации на живые организмы. </w:t>
      </w:r>
      <w:r w:rsidRPr="0018263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Доза излучения. Закон радиоактивного распада. Элементарные частицы. Фундаментальные взаимодействия.</w:t>
      </w:r>
    </w:p>
    <w:p w:rsidR="00182639" w:rsidRPr="00182639" w:rsidRDefault="00182639" w:rsidP="00182639">
      <w:pPr>
        <w:tabs>
          <w:tab w:val="left" w:pos="56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система. Звезды и источники их энергии.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Галактика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масштабы наблюдаемой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Вселенной. </w:t>
      </w:r>
      <w:r w:rsidRPr="0018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Современные представления о происхождении и эволюции Солнца и звезд. Строение и эволюция Вселенной.</w:t>
      </w:r>
    </w:p>
    <w:p w:rsidR="00182639" w:rsidRPr="00182639" w:rsidRDefault="00182639" w:rsidP="001826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26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Демонстрации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Фотоэффект.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Линейчатые спектры излучения.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Лазер.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Счетчик ионизирующих частиц.</w:t>
      </w:r>
    </w:p>
    <w:p w:rsidR="00182639" w:rsidRPr="00182639" w:rsidRDefault="00182639" w:rsidP="00182639">
      <w:pPr>
        <w:suppressAutoHyphens/>
        <w:ind w:firstLine="567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>Лабораторные работы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8263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7. Наблюдение  сплошного и линейчатого спектров.</w:t>
      </w: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2639" w:rsidRPr="00182639" w:rsidRDefault="00182639" w:rsidP="00182639">
      <w:pPr>
        <w:suppressAutoHyphens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1B4F" w:rsidRPr="00182639" w:rsidRDefault="00DF1B4F">
      <w:pPr>
        <w:rPr>
          <w:sz w:val="28"/>
          <w:szCs w:val="28"/>
        </w:rPr>
      </w:pPr>
    </w:p>
    <w:sectPr w:rsidR="00DF1B4F" w:rsidRPr="00182639" w:rsidSect="00D1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5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8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F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02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89"/>
    <w:rsid w:val="000055BE"/>
    <w:rsid w:val="000069C4"/>
    <w:rsid w:val="00033249"/>
    <w:rsid w:val="0003434F"/>
    <w:rsid w:val="000346B1"/>
    <w:rsid w:val="00040E2B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82639"/>
    <w:rsid w:val="00191BCC"/>
    <w:rsid w:val="001A3F92"/>
    <w:rsid w:val="001B2235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71775"/>
    <w:rsid w:val="00272A0D"/>
    <w:rsid w:val="00275CF5"/>
    <w:rsid w:val="0028372C"/>
    <w:rsid w:val="002A5F29"/>
    <w:rsid w:val="002B522D"/>
    <w:rsid w:val="002C086F"/>
    <w:rsid w:val="002D3214"/>
    <w:rsid w:val="002E6E38"/>
    <w:rsid w:val="002F6FF7"/>
    <w:rsid w:val="00310CFF"/>
    <w:rsid w:val="003154BE"/>
    <w:rsid w:val="00316114"/>
    <w:rsid w:val="00322259"/>
    <w:rsid w:val="003222DE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2CF3"/>
    <w:rsid w:val="00674A4F"/>
    <w:rsid w:val="006758B4"/>
    <w:rsid w:val="00677C3F"/>
    <w:rsid w:val="00684889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905C93"/>
    <w:rsid w:val="00913541"/>
    <w:rsid w:val="0091602C"/>
    <w:rsid w:val="009160C9"/>
    <w:rsid w:val="00917970"/>
    <w:rsid w:val="00917DF8"/>
    <w:rsid w:val="00920F37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D75E7"/>
    <w:rsid w:val="00AE0366"/>
    <w:rsid w:val="00AF18E2"/>
    <w:rsid w:val="00AF30F8"/>
    <w:rsid w:val="00B16E01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F5106"/>
    <w:rsid w:val="00CF7210"/>
    <w:rsid w:val="00D078F6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A290D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41859"/>
    <w:rsid w:val="00F460B0"/>
    <w:rsid w:val="00F52276"/>
    <w:rsid w:val="00F53D5D"/>
    <w:rsid w:val="00F6576E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2017-05-06T03:07:00Z</dcterms:created>
  <dcterms:modified xsi:type="dcterms:W3CDTF">2017-05-06T03:13:00Z</dcterms:modified>
</cp:coreProperties>
</file>